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8D" w:rsidRPr="007F768D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7F768D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7F768D" w:rsidRPr="007F768D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7F768D" w:rsidRPr="007F768D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68D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7F768D" w:rsidRPr="007F768D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68D" w:rsidRPr="007F768D" w:rsidRDefault="007F768D" w:rsidP="007F7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768D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7F768D" w:rsidRPr="007F768D" w:rsidRDefault="007F768D" w:rsidP="007F76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68D" w:rsidRPr="007F768D" w:rsidRDefault="007F768D" w:rsidP="007F76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68D" w:rsidRPr="007F768D" w:rsidRDefault="007F768D" w:rsidP="007F76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768D" w:rsidRPr="007F768D" w:rsidRDefault="007F768D" w:rsidP="007F768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746" w:type="dxa"/>
        <w:tblInd w:w="-176" w:type="dxa"/>
        <w:tblLayout w:type="fixed"/>
        <w:tblLook w:val="0000"/>
      </w:tblPr>
      <w:tblGrid>
        <w:gridCol w:w="4784"/>
        <w:gridCol w:w="4962"/>
      </w:tblGrid>
      <w:tr w:rsidR="007F768D" w:rsidRPr="000913F2" w:rsidTr="000C2C69">
        <w:tc>
          <w:tcPr>
            <w:tcW w:w="4784" w:type="dxa"/>
          </w:tcPr>
          <w:p w:rsidR="007F768D" w:rsidRPr="007F768D" w:rsidRDefault="007F768D" w:rsidP="007F76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6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7F768D" w:rsidRPr="007F768D" w:rsidRDefault="007F768D" w:rsidP="007F76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 деканы</w:t>
            </w:r>
          </w:p>
          <w:p w:rsidR="007F768D" w:rsidRPr="007F768D" w:rsidRDefault="007F768D" w:rsidP="007F76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F76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_________Масалимова А.Р.</w:t>
            </w:r>
          </w:p>
          <w:p w:rsidR="007F768D" w:rsidRPr="007F768D" w:rsidRDefault="007F768D" w:rsidP="007F768D">
            <w:pPr>
              <w:pStyle w:val="7"/>
              <w:ind w:firstLine="35"/>
              <w:jc w:val="left"/>
              <w:rPr>
                <w:b w:val="0"/>
                <w:szCs w:val="28"/>
                <w:lang w:val="kk-KZ"/>
              </w:rPr>
            </w:pPr>
            <w:r w:rsidRPr="007F768D">
              <w:rPr>
                <w:b w:val="0"/>
                <w:szCs w:val="28"/>
                <w:lang w:val="kk-KZ"/>
              </w:rPr>
              <w:t>№ 12. «26» 06. 2015 ж.</w:t>
            </w:r>
          </w:p>
          <w:p w:rsidR="007F768D" w:rsidRPr="007F768D" w:rsidRDefault="007F768D" w:rsidP="007F768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768D" w:rsidRPr="007F768D" w:rsidRDefault="007F768D" w:rsidP="007F7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7F768D" w:rsidRPr="007F768D" w:rsidRDefault="007F768D" w:rsidP="007F768D">
            <w:pPr>
              <w:pStyle w:val="7"/>
              <w:ind w:firstLine="35"/>
              <w:jc w:val="left"/>
              <w:rPr>
                <w:szCs w:val="28"/>
                <w:lang w:val="kk-KZ"/>
              </w:rPr>
            </w:pPr>
          </w:p>
        </w:tc>
      </w:tr>
    </w:tbl>
    <w:p w:rsidR="007F768D" w:rsidRPr="00DB172B" w:rsidRDefault="007F768D" w:rsidP="007F768D">
      <w:pPr>
        <w:ind w:firstLine="720"/>
        <w:jc w:val="center"/>
        <w:rPr>
          <w:b/>
          <w:lang w:val="kk-KZ"/>
        </w:rPr>
      </w:pPr>
    </w:p>
    <w:p w:rsidR="007F768D" w:rsidRPr="00DB172B" w:rsidRDefault="007F768D" w:rsidP="007F768D">
      <w:pPr>
        <w:pStyle w:val="1"/>
        <w:rPr>
          <w:sz w:val="24"/>
          <w:lang w:val="kk-KZ"/>
        </w:rPr>
      </w:pPr>
    </w:p>
    <w:p w:rsidR="007F768D" w:rsidRPr="00B66FE5" w:rsidRDefault="007F768D" w:rsidP="007F768D">
      <w:pPr>
        <w:pStyle w:val="3"/>
        <w:rPr>
          <w:sz w:val="24"/>
          <w:szCs w:val="24"/>
          <w:u w:val="none"/>
          <w:lang w:val="kk-KZ"/>
        </w:rPr>
      </w:pPr>
    </w:p>
    <w:p w:rsidR="000B2B32" w:rsidRPr="000B2B32" w:rsidRDefault="000B2B32" w:rsidP="000B2B32">
      <w:pPr>
        <w:pStyle w:val="1"/>
        <w:ind w:hanging="876"/>
        <w:jc w:val="both"/>
        <w:rPr>
          <w:szCs w:val="28"/>
          <w:lang w:val="kk-KZ"/>
        </w:rPr>
      </w:pPr>
    </w:p>
    <w:p w:rsidR="000B2B32" w:rsidRPr="000B2B32" w:rsidRDefault="000B2B32" w:rsidP="000B2B32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pStyle w:val="1"/>
        <w:rPr>
          <w:szCs w:val="28"/>
          <w:lang w:val="kk-KZ"/>
        </w:rPr>
      </w:pPr>
      <w:r w:rsidRPr="000B2B32">
        <w:rPr>
          <w:szCs w:val="28"/>
          <w:lang w:val="kk-KZ"/>
        </w:rPr>
        <w:t>ПӘННІҢ ОҚУ-ӘДІСТЕМЕЛІК КЕШЕНІ</w:t>
      </w:r>
    </w:p>
    <w:p w:rsidR="000B2B32" w:rsidRPr="000B2B32" w:rsidRDefault="000B2B32" w:rsidP="000B2B32">
      <w:pPr>
        <w:pStyle w:val="3"/>
        <w:rPr>
          <w:sz w:val="28"/>
          <w:szCs w:val="28"/>
          <w:u w:val="none"/>
          <w:lang w:val="kk-KZ"/>
        </w:rPr>
      </w:pPr>
    </w:p>
    <w:p w:rsidR="000B2B32" w:rsidRPr="00BF6616" w:rsidRDefault="000B2B32" w:rsidP="000B2B32">
      <w:pPr>
        <w:pStyle w:val="3"/>
        <w:rPr>
          <w:sz w:val="28"/>
          <w:szCs w:val="28"/>
          <w:u w:val="none"/>
          <w:lang w:val="kk-KZ"/>
        </w:rPr>
      </w:pPr>
    </w:p>
    <w:p w:rsidR="00BF6616" w:rsidRPr="00BF6616" w:rsidRDefault="007B79AE" w:rsidP="00BF6616">
      <w:pPr>
        <w:pStyle w:val="3"/>
        <w:rPr>
          <w:sz w:val="28"/>
          <w:szCs w:val="28"/>
          <w:u w:val="none"/>
          <w:lang w:val="kk-KZ"/>
        </w:rPr>
      </w:pPr>
      <w:r w:rsidRPr="00BF6616">
        <w:rPr>
          <w:sz w:val="28"/>
          <w:szCs w:val="28"/>
          <w:u w:val="none"/>
          <w:lang w:val="kk-KZ"/>
        </w:rPr>
        <w:t>МӘДЕНИЕТТЕГІ ЖАҺАНДАНУ МЕН ЖЕРГІЛІКТЕНУ.  ҚАЗАҚСТАН ЖӘНЕ ЖАҺАНДАНУ</w:t>
      </w:r>
    </w:p>
    <w:p w:rsidR="000B2B32" w:rsidRPr="000B2B32" w:rsidRDefault="000B2B32" w:rsidP="000B2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B79AE" w:rsidRPr="007B79AE" w:rsidRDefault="007B79AE" w:rsidP="007B79AE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B79AE">
        <w:rPr>
          <w:rFonts w:ascii="Times New Roman" w:hAnsi="Times New Roman" w:cs="Times New Roman"/>
          <w:sz w:val="28"/>
          <w:szCs w:val="28"/>
          <w:lang w:val="kk-KZ"/>
        </w:rPr>
        <w:t>Мамандық:  6D020400 – мәдениеттану</w:t>
      </w:r>
    </w:p>
    <w:p w:rsidR="000B2B32" w:rsidRPr="000B2B32" w:rsidRDefault="000B2B32" w:rsidP="000B2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B2B32">
        <w:rPr>
          <w:rFonts w:ascii="Times New Roman" w:hAnsi="Times New Roman" w:cs="Times New Roman"/>
          <w:sz w:val="28"/>
          <w:szCs w:val="28"/>
          <w:lang w:val="kk-KZ"/>
        </w:rPr>
        <w:t>Оқу түрі</w:t>
      </w:r>
      <w:r w:rsidR="000913F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B2B32">
        <w:rPr>
          <w:rFonts w:ascii="Times New Roman" w:hAnsi="Times New Roman" w:cs="Times New Roman"/>
          <w:sz w:val="28"/>
          <w:szCs w:val="28"/>
          <w:lang w:val="kk-KZ"/>
        </w:rPr>
        <w:t xml:space="preserve"> күндізгі</w:t>
      </w:r>
    </w:p>
    <w:p w:rsidR="000B2B32" w:rsidRPr="000B2B32" w:rsidRDefault="000B2B32" w:rsidP="000B2B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0B2B32" w:rsidRDefault="000B2B32" w:rsidP="000B2B32">
      <w:pPr>
        <w:pStyle w:val="a3"/>
        <w:ind w:firstLine="469"/>
        <w:jc w:val="center"/>
        <w:rPr>
          <w:b/>
          <w:szCs w:val="28"/>
          <w:lang w:val="kk-KZ"/>
        </w:rPr>
      </w:pPr>
    </w:p>
    <w:p w:rsidR="000B2B32" w:rsidRPr="000B2B32" w:rsidRDefault="000B2B32" w:rsidP="000B2B32">
      <w:pPr>
        <w:pStyle w:val="a3"/>
        <w:ind w:firstLine="469"/>
        <w:jc w:val="center"/>
        <w:rPr>
          <w:b/>
          <w:szCs w:val="28"/>
          <w:lang w:val="kk-KZ"/>
        </w:rPr>
      </w:pPr>
    </w:p>
    <w:p w:rsidR="000B2B32" w:rsidRPr="000B2B32" w:rsidRDefault="000B2B32" w:rsidP="000B2B32">
      <w:pPr>
        <w:pStyle w:val="a3"/>
        <w:ind w:firstLine="469"/>
        <w:jc w:val="center"/>
        <w:rPr>
          <w:b/>
          <w:szCs w:val="28"/>
          <w:lang w:val="kk-KZ"/>
        </w:rPr>
      </w:pPr>
    </w:p>
    <w:p w:rsidR="000B2B32" w:rsidRPr="000B2B32" w:rsidRDefault="000B2B32" w:rsidP="000B2B32">
      <w:pPr>
        <w:pStyle w:val="a3"/>
        <w:ind w:firstLine="469"/>
        <w:jc w:val="center"/>
        <w:rPr>
          <w:b/>
          <w:szCs w:val="28"/>
          <w:lang w:val="kk-KZ"/>
        </w:rPr>
      </w:pPr>
    </w:p>
    <w:p w:rsidR="000B2B32" w:rsidRPr="000B2B32" w:rsidRDefault="000B2B32" w:rsidP="000B2B32">
      <w:pPr>
        <w:pStyle w:val="a3"/>
        <w:ind w:firstLine="469"/>
        <w:jc w:val="center"/>
        <w:rPr>
          <w:b/>
          <w:szCs w:val="28"/>
          <w:lang w:val="kk-KZ"/>
        </w:rPr>
      </w:pPr>
    </w:p>
    <w:p w:rsidR="000B2B32" w:rsidRPr="000B2B32" w:rsidRDefault="000B2B32" w:rsidP="000B2B32">
      <w:pPr>
        <w:pStyle w:val="a3"/>
        <w:ind w:firstLine="469"/>
        <w:jc w:val="center"/>
        <w:rPr>
          <w:b/>
          <w:szCs w:val="28"/>
          <w:lang w:val="kk-KZ"/>
        </w:rPr>
      </w:pPr>
    </w:p>
    <w:p w:rsidR="000B2B32" w:rsidRPr="000B2B32" w:rsidRDefault="001951E6" w:rsidP="000B2B32">
      <w:pPr>
        <w:pStyle w:val="a3"/>
        <w:ind w:firstLine="469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 Алматы </w:t>
      </w:r>
      <w:r w:rsidR="007F768D">
        <w:rPr>
          <w:b/>
          <w:szCs w:val="28"/>
          <w:lang w:val="kk-KZ"/>
        </w:rPr>
        <w:t xml:space="preserve"> 201</w:t>
      </w:r>
      <w:r w:rsidR="00224BBE">
        <w:rPr>
          <w:b/>
          <w:szCs w:val="28"/>
          <w:lang w:val="kk-KZ"/>
        </w:rPr>
        <w:t xml:space="preserve">9 </w:t>
      </w:r>
      <w:r w:rsidR="000B2B32" w:rsidRPr="000B2B32">
        <w:rPr>
          <w:b/>
          <w:szCs w:val="28"/>
          <w:lang w:val="kk-KZ"/>
        </w:rPr>
        <w:t>ж.</w:t>
      </w:r>
    </w:p>
    <w:p w:rsidR="007B79AE" w:rsidRPr="007B79AE" w:rsidRDefault="007B79AE" w:rsidP="007B79AE">
      <w:pPr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9AE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ОӘК</w:t>
      </w:r>
      <w:r w:rsidR="000913F2" w:rsidRPr="000913F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-ін</w:t>
      </w:r>
      <w:r w:rsidRPr="007B79AE">
        <w:rPr>
          <w:rFonts w:ascii="Times New Roman" w:hAnsi="Times New Roman" w:cs="Times New Roman"/>
          <w:sz w:val="28"/>
          <w:szCs w:val="28"/>
          <w:lang w:val="kk-KZ"/>
        </w:rPr>
        <w:t xml:space="preserve"> Ғабитов Т.Х., философия ғылым</w:t>
      </w:r>
      <w:r w:rsidR="000913F2" w:rsidRPr="000913F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дар</w:t>
      </w:r>
      <w:r w:rsidR="000913F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B79AE">
        <w:rPr>
          <w:rFonts w:ascii="Times New Roman" w:hAnsi="Times New Roman" w:cs="Times New Roman"/>
          <w:sz w:val="28"/>
          <w:szCs w:val="28"/>
          <w:lang w:val="kk-KZ"/>
        </w:rPr>
        <w:t>ның докторы, дінтану және мәдениеттану кафедрасының профессоры құрастырды.</w:t>
      </w:r>
    </w:p>
    <w:p w:rsidR="007F768D" w:rsidRPr="007F768D" w:rsidRDefault="007F768D" w:rsidP="007F768D">
      <w:pPr>
        <w:pStyle w:val="a3"/>
        <w:ind w:firstLine="540"/>
        <w:rPr>
          <w:szCs w:val="28"/>
          <w:lang w:val="kk-KZ"/>
        </w:rPr>
      </w:pPr>
      <w:r w:rsidRPr="007F768D">
        <w:rPr>
          <w:szCs w:val="28"/>
          <w:lang w:val="kk-KZ"/>
        </w:rPr>
        <w:t xml:space="preserve">Дінтану және мәдениеттану кафедра мәжілісінде қаралып ұсынылды. </w:t>
      </w:r>
    </w:p>
    <w:p w:rsidR="007F768D" w:rsidRPr="007F768D" w:rsidRDefault="007F768D" w:rsidP="007F76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68D">
        <w:rPr>
          <w:rFonts w:ascii="Times New Roman" w:hAnsi="Times New Roman" w:cs="Times New Roman"/>
          <w:sz w:val="28"/>
          <w:szCs w:val="28"/>
          <w:lang w:val="kk-KZ"/>
        </w:rPr>
        <w:t>«9» маусым 201</w:t>
      </w:r>
      <w:r w:rsidR="00224BB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7F768D">
        <w:rPr>
          <w:rFonts w:ascii="Times New Roman" w:hAnsi="Times New Roman" w:cs="Times New Roman"/>
          <w:sz w:val="28"/>
          <w:szCs w:val="28"/>
          <w:lang w:val="kk-KZ"/>
        </w:rPr>
        <w:t xml:space="preserve"> ж., хаттама №41</w:t>
      </w:r>
    </w:p>
    <w:p w:rsidR="007F768D" w:rsidRPr="007F768D" w:rsidRDefault="007F768D" w:rsidP="007F76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768D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_________________ А.Д. Құрманалиева </w:t>
      </w:r>
    </w:p>
    <w:p w:rsidR="007F768D" w:rsidRPr="007F768D" w:rsidRDefault="007F768D" w:rsidP="007F768D">
      <w:pPr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768D" w:rsidRPr="007F768D" w:rsidRDefault="007F768D" w:rsidP="007F768D">
      <w:pPr>
        <w:pStyle w:val="3"/>
        <w:jc w:val="left"/>
        <w:rPr>
          <w:sz w:val="28"/>
          <w:szCs w:val="28"/>
          <w:lang w:val="kk-KZ"/>
        </w:rPr>
      </w:pPr>
      <w:r w:rsidRPr="007F768D">
        <w:rPr>
          <w:sz w:val="28"/>
          <w:szCs w:val="28"/>
          <w:lang w:val="kk-KZ"/>
        </w:rPr>
        <w:t>Факультеттің әдістемелік (бюро) кеңесінде  ұсынылды.</w:t>
      </w:r>
    </w:p>
    <w:p w:rsidR="007F768D" w:rsidRPr="007F768D" w:rsidRDefault="007F768D" w:rsidP="007F76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768D">
        <w:rPr>
          <w:rFonts w:ascii="Times New Roman" w:hAnsi="Times New Roman" w:cs="Times New Roman"/>
          <w:sz w:val="28"/>
          <w:szCs w:val="28"/>
          <w:lang w:val="kk-KZ"/>
        </w:rPr>
        <w:t xml:space="preserve">  «1</w:t>
      </w:r>
      <w:r w:rsidR="00224BB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7F768D">
        <w:rPr>
          <w:rFonts w:ascii="Times New Roman" w:hAnsi="Times New Roman" w:cs="Times New Roman"/>
          <w:sz w:val="28"/>
          <w:szCs w:val="28"/>
          <w:lang w:val="kk-KZ"/>
        </w:rPr>
        <w:t>» маусым 201</w:t>
      </w:r>
      <w:r w:rsidR="00224BB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7F768D">
        <w:rPr>
          <w:rFonts w:ascii="Times New Roman" w:hAnsi="Times New Roman" w:cs="Times New Roman"/>
          <w:sz w:val="28"/>
          <w:szCs w:val="28"/>
          <w:lang w:val="kk-KZ"/>
        </w:rPr>
        <w:t xml:space="preserve"> ж.,  хаттама № 11</w:t>
      </w:r>
    </w:p>
    <w:p w:rsidR="007F768D" w:rsidRPr="007F768D" w:rsidRDefault="007F768D" w:rsidP="007F76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768D">
        <w:rPr>
          <w:rFonts w:ascii="Times New Roman" w:hAnsi="Times New Roman" w:cs="Times New Roman"/>
          <w:sz w:val="28"/>
          <w:szCs w:val="28"/>
          <w:lang w:val="kk-KZ"/>
        </w:rPr>
        <w:t>Төрайымы ________________________ Кабакова М.П.</w:t>
      </w:r>
    </w:p>
    <w:p w:rsidR="000B2B32" w:rsidRPr="000B2B32" w:rsidRDefault="000B2B32" w:rsidP="000B2B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B2B32" w:rsidRPr="001634CD" w:rsidRDefault="000B2B32" w:rsidP="000B2B32">
      <w:pPr>
        <w:rPr>
          <w:sz w:val="28"/>
          <w:szCs w:val="28"/>
          <w:lang w:val="kk-KZ"/>
        </w:rPr>
      </w:pPr>
    </w:p>
    <w:p w:rsidR="00B9028A" w:rsidRPr="007B79AE" w:rsidRDefault="00B9028A" w:rsidP="001B3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b/>
          <w:sz w:val="24"/>
          <w:szCs w:val="24"/>
          <w:lang w:val="kk-KZ"/>
        </w:rPr>
        <w:t>Алғы сөз</w:t>
      </w:r>
    </w:p>
    <w:p w:rsidR="007F768D" w:rsidRPr="007B79AE" w:rsidRDefault="00B9028A" w:rsidP="007B79AE">
      <w:pPr>
        <w:pStyle w:val="3"/>
        <w:ind w:firstLine="567"/>
        <w:jc w:val="both"/>
        <w:rPr>
          <w:sz w:val="24"/>
          <w:szCs w:val="24"/>
          <w:u w:val="none"/>
          <w:lang w:val="kk-KZ"/>
        </w:rPr>
      </w:pPr>
      <w:r w:rsidRPr="007B79AE">
        <w:rPr>
          <w:b/>
          <w:sz w:val="24"/>
          <w:szCs w:val="24"/>
          <w:u w:val="none"/>
          <w:lang w:val="kk-KZ"/>
        </w:rPr>
        <w:t xml:space="preserve">Курстың қысқаша сипаттамасы: </w:t>
      </w:r>
      <w:r w:rsidR="007B79AE" w:rsidRPr="007B79AE">
        <w:rPr>
          <w:sz w:val="24"/>
          <w:szCs w:val="24"/>
          <w:u w:val="none"/>
          <w:lang w:val="kk-KZ"/>
        </w:rPr>
        <w:t>Мәдениеттегі жаһандану мен жергіліктену.  Қазақстан және жаһандану курсында</w:t>
      </w:r>
      <w:r w:rsidR="000913F2">
        <w:rPr>
          <w:sz w:val="24"/>
          <w:szCs w:val="24"/>
          <w:u w:val="none"/>
          <w:lang w:val="kk-KZ"/>
        </w:rPr>
        <w:t>с</w:t>
      </w:r>
      <w:r w:rsidR="001B3286" w:rsidRPr="007B79AE">
        <w:rPr>
          <w:sz w:val="24"/>
          <w:szCs w:val="24"/>
          <w:u w:val="none"/>
          <w:lang w:val="kk-KZ"/>
        </w:rPr>
        <w:t>ындарлы кезеңдердің талқысынан өтіп қана қоймай, осы бір тарихи дәуірлердің рухын жинақтап, мейлінше бай тәжірибе-тағылымды өз бойына сіңіре білген, өзінің сан-сапалық қасиеттерімен  ерекшеленеті</w:t>
      </w:r>
      <w:r w:rsidR="007F768D" w:rsidRPr="007B79AE">
        <w:rPr>
          <w:sz w:val="24"/>
          <w:szCs w:val="24"/>
          <w:u w:val="none"/>
          <w:lang w:val="kk-KZ"/>
        </w:rPr>
        <w:t>н “мәдениет” атты ұлы күштің байырғ</w:t>
      </w:r>
      <w:r w:rsidR="001B3286" w:rsidRPr="007B79AE">
        <w:rPr>
          <w:sz w:val="24"/>
          <w:szCs w:val="24"/>
          <w:u w:val="none"/>
          <w:lang w:val="kk-KZ"/>
        </w:rPr>
        <w:t>ы замандардан-ақ адамзат баласының зерттеу және оқып-білу</w:t>
      </w:r>
      <w:r w:rsidR="000913F2">
        <w:rPr>
          <w:sz w:val="24"/>
          <w:szCs w:val="24"/>
          <w:u w:val="none"/>
          <w:lang w:val="kk-KZ"/>
        </w:rPr>
        <w:t xml:space="preserve">  объектісіне айналғандығы қарастырылады</w:t>
      </w:r>
      <w:r w:rsidR="007F768D" w:rsidRPr="007B79AE">
        <w:rPr>
          <w:sz w:val="24"/>
          <w:szCs w:val="24"/>
          <w:u w:val="none"/>
          <w:lang w:val="kk-KZ"/>
        </w:rPr>
        <w:t xml:space="preserve">. Жоғары оқу орындарында </w:t>
      </w:r>
      <w:r w:rsidR="000913F2">
        <w:rPr>
          <w:sz w:val="24"/>
          <w:szCs w:val="24"/>
          <w:u w:val="none"/>
          <w:lang w:val="kk-KZ"/>
        </w:rPr>
        <w:t>«Жаһандану кезіндегі Қ</w:t>
      </w:r>
      <w:r w:rsidR="007F768D" w:rsidRPr="007B79AE">
        <w:rPr>
          <w:sz w:val="24"/>
          <w:szCs w:val="24"/>
          <w:u w:val="none"/>
          <w:lang w:val="kk-KZ"/>
        </w:rPr>
        <w:t>азақстан және мәдениет</w:t>
      </w:r>
      <w:r w:rsidR="000913F2">
        <w:rPr>
          <w:sz w:val="24"/>
          <w:szCs w:val="24"/>
          <w:u w:val="none"/>
          <w:lang w:val="kk-KZ"/>
        </w:rPr>
        <w:t>»</w:t>
      </w:r>
      <w:r w:rsidR="007F768D" w:rsidRPr="007B79AE">
        <w:rPr>
          <w:sz w:val="24"/>
          <w:szCs w:val="24"/>
          <w:u w:val="none"/>
          <w:lang w:val="kk-KZ"/>
        </w:rPr>
        <w:t xml:space="preserve"> п</w:t>
      </w:r>
      <w:r w:rsidR="000913F2">
        <w:rPr>
          <w:sz w:val="24"/>
          <w:szCs w:val="24"/>
          <w:u w:val="none"/>
          <w:lang w:val="kk-KZ"/>
        </w:rPr>
        <w:t>әнінде мәдениеттанулық білімдер</w:t>
      </w:r>
      <w:r w:rsidR="007F768D" w:rsidRPr="007B79AE">
        <w:rPr>
          <w:sz w:val="24"/>
          <w:szCs w:val="24"/>
          <w:u w:val="none"/>
          <w:lang w:val="kk-KZ"/>
        </w:rPr>
        <w:t xml:space="preserve"> әрі қарай нақтылана, толыға түседі.   Мәдениеттану бүкіл мәдениет туралы ғылымдар кешенінің теориялық, әдіснамалық негізі болып табылады және оның ғылыми-теориялық негіздерін талдауға бағытталған.</w:t>
      </w:r>
    </w:p>
    <w:p w:rsidR="0021198F" w:rsidRPr="007B79AE" w:rsidRDefault="00B9028A" w:rsidP="001B32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b/>
          <w:sz w:val="24"/>
          <w:szCs w:val="24"/>
          <w:lang w:val="kk-KZ"/>
        </w:rPr>
        <w:t>Курстың мақсаты:</w:t>
      </w:r>
      <w:r w:rsidRPr="007B79AE">
        <w:rPr>
          <w:rFonts w:ascii="Times New Roman" w:hAnsi="Times New Roman" w:cs="Times New Roman"/>
          <w:sz w:val="24"/>
          <w:szCs w:val="24"/>
          <w:lang w:val="be-BY"/>
        </w:rPr>
        <w:t xml:space="preserve">– </w:t>
      </w:r>
      <w:r w:rsidR="007B79AE" w:rsidRPr="007B79AE">
        <w:rPr>
          <w:rFonts w:ascii="Times New Roman" w:hAnsi="Times New Roman" w:cs="Times New Roman"/>
          <w:sz w:val="24"/>
          <w:szCs w:val="24"/>
          <w:lang w:val="kk-KZ"/>
        </w:rPr>
        <w:t>докторанттар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21198F" w:rsidRPr="007B79AE">
        <w:rPr>
          <w:rFonts w:ascii="Times New Roman" w:hAnsi="Times New Roman" w:cs="Times New Roman"/>
          <w:sz w:val="24"/>
          <w:szCs w:val="24"/>
          <w:lang w:val="kk-KZ" w:eastAsia="ko-KR"/>
        </w:rPr>
        <w:t>жаһандану</w:t>
      </w:r>
      <w:r w:rsidR="0021198F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мен адамзат баласының мәдени жетістіктерін игеруге, мәдениеттің қалыптасуы мен дамуының әмбебаптық заңдылықтары мен негізгі түрлерін меңгеруге және әлемдік мәдениеттің інжу-маржанын өз беттерімен түсініп-білуге, кәсіби деңгейлерін одан әрі арттыруға бағдарлау болып табылады.</w:t>
      </w:r>
    </w:p>
    <w:p w:rsidR="00B9028A" w:rsidRPr="007B79AE" w:rsidRDefault="00B9028A" w:rsidP="001B328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b/>
          <w:sz w:val="24"/>
          <w:szCs w:val="24"/>
          <w:lang w:val="kk-KZ"/>
        </w:rPr>
        <w:t>Курстың міндеттері:</w:t>
      </w:r>
    </w:p>
    <w:p w:rsidR="00B9028A" w:rsidRPr="007B79AE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Жаһандану кезіндегі Қ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азақстандағы музыканың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, поэзия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, бейнелеу өнері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нің даму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жөнінде терең мағлұмат алу;</w:t>
      </w:r>
    </w:p>
    <w:p w:rsidR="00B9028A" w:rsidRPr="007B79AE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кезіндегі 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мәдени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теориялар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ың рационалдық және ғылымдық негіздерімен танысу;</w:t>
      </w:r>
    </w:p>
    <w:p w:rsidR="00B9028A" w:rsidRPr="007B79AE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мен 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азіргі Батыс өркениетінің қалыптасуы ерекшеліктер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не тоқталу;</w:t>
      </w:r>
    </w:p>
    <w:p w:rsidR="00B9028A" w:rsidRPr="007B79AE" w:rsidRDefault="00B9028A" w:rsidP="001B32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Жаһандану кезіндегі Қ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азақстанның ж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аңа мәд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ениет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, жаңа идеялар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 xml:space="preserve">ы,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ақыл-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ойдың қалыптасуы жөніндегі білім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кеңейту; </w:t>
      </w:r>
    </w:p>
    <w:p w:rsidR="00B9028A" w:rsidRPr="007B79AE" w:rsidRDefault="00B9028A" w:rsidP="00EC767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Бұл курс мынадай пәндермен қатар оқытылады: </w:t>
      </w:r>
      <w:r w:rsidR="001951E6" w:rsidRPr="007B79AE">
        <w:rPr>
          <w:rFonts w:ascii="Times New Roman" w:hAnsi="Times New Roman" w:cs="Times New Roman"/>
          <w:sz w:val="24"/>
          <w:szCs w:val="24"/>
          <w:lang w:val="kk-KZ"/>
        </w:rPr>
        <w:t>Қазіргі заман мәдениеті, Психоанализ және мәдениет, Лингвомәдениеттану, Орыс мәдениеті.</w:t>
      </w:r>
    </w:p>
    <w:p w:rsidR="00EC7678" w:rsidRPr="007B79AE" w:rsidRDefault="007B79AE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b/>
          <w:sz w:val="24"/>
          <w:szCs w:val="24"/>
          <w:lang w:val="kk-KZ"/>
        </w:rPr>
        <w:t>Докторант</w:t>
      </w:r>
      <w:r w:rsidR="00EC7678" w:rsidRPr="007B79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компентенциясының негізгі формалары: </w:t>
      </w:r>
    </w:p>
    <w:p w:rsidR="00EC7678" w:rsidRPr="007B79AE" w:rsidRDefault="00BC4B15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B79AE" w:rsidRPr="007B79AE">
        <w:rPr>
          <w:rFonts w:ascii="Times New Roman" w:hAnsi="Times New Roman" w:cs="Times New Roman"/>
          <w:sz w:val="24"/>
          <w:szCs w:val="24"/>
          <w:lang w:val="kk-KZ"/>
        </w:rPr>
        <w:t>Мәдениеттегі жаһандану мен жергіліктену.  Қазақстан және жаһандану</w:t>
      </w:r>
      <w:r w:rsidR="00B9028A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»курсын оқу барысында </w:t>
      </w:r>
      <w:r w:rsidR="007B79AE" w:rsidRPr="007B79AE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EC7678" w:rsidRPr="007B79AE">
        <w:rPr>
          <w:rFonts w:ascii="Times New Roman" w:hAnsi="Times New Roman" w:cs="Times New Roman"/>
          <w:b/>
          <w:sz w:val="24"/>
          <w:szCs w:val="24"/>
          <w:lang w:val="kk-KZ"/>
        </w:rPr>
        <w:t>білуі тиіс</w:t>
      </w:r>
      <w:r w:rsidR="00EC7678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B9028A" w:rsidRPr="007B79AE" w:rsidRDefault="00B9028A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кезіндегі Қ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азақстан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мәдениеті өкілдерінің  туындыларын бағалай білу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9028A" w:rsidRPr="007B79AE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-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кезіндегі 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көркемдік теорияларының рационалдық және ғылымдық негіздерін анықтай білу; </w:t>
      </w:r>
    </w:p>
    <w:p w:rsidR="00B9028A" w:rsidRPr="007B79AE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Жаһандану кезіндегі 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өзіндік көркемдік стил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ұғым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дарды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кеңірек түсіну; </w:t>
      </w:r>
    </w:p>
    <w:p w:rsidR="00B9028A" w:rsidRPr="007B79AE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- Жаңа Заман философиясы және еуропалық ойлау стилінің ерекшеліктері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B9028A" w:rsidRPr="007B79AE" w:rsidRDefault="00B9028A" w:rsidP="001B3286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- Техникалық өркениеттің қалыптасуы және ғылым- мәдениеттің басты байлығы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B9028A" w:rsidRPr="007B79AE" w:rsidRDefault="00B9028A" w:rsidP="00EC7678">
      <w:pPr>
        <w:tabs>
          <w:tab w:val="left" w:pos="6465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BC4B15" w:rsidRPr="007B79AE">
        <w:rPr>
          <w:rFonts w:ascii="Times New Roman" w:hAnsi="Times New Roman" w:cs="Times New Roman"/>
          <w:sz w:val="24"/>
          <w:szCs w:val="24"/>
          <w:lang w:val="kk-KZ" w:eastAsia="ko-KR"/>
        </w:rPr>
        <w:t>аһандану жағдайында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өз құндылықтарын ой елегінен қайта өткізіп, рухани жаңғыруға даңғыл жол ашудың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маңызын анықтау;</w:t>
      </w:r>
    </w:p>
    <w:p w:rsidR="00EC7678" w:rsidRPr="007B79AE" w:rsidRDefault="007B79AE" w:rsidP="00EC767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Докторант </w:t>
      </w:r>
      <w:r w:rsidR="00EC7678" w:rsidRPr="007B79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жасай алуы қажет:</w:t>
      </w:r>
    </w:p>
    <w:p w:rsidR="00B9028A" w:rsidRPr="007B79AE" w:rsidRDefault="00B9028A" w:rsidP="00EC767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- Ғасырлар қойн</w:t>
      </w:r>
      <w:r w:rsidR="000913F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уына көз жүгіртіп, өткен замандардағы көне мәдени мұраларды қайта жаңғырту; </w:t>
      </w:r>
    </w:p>
    <w:p w:rsidR="00B9028A" w:rsidRPr="007B79AE" w:rsidRDefault="00B9028A" w:rsidP="00EC767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- Қоғамды мәдени тұрғыдан қайта құруды мақсат еткен Еуропа зиялыларының қалыптасу процесі.</w:t>
      </w:r>
    </w:p>
    <w:p w:rsidR="00B9028A" w:rsidRPr="007B79AE" w:rsidRDefault="00B9028A" w:rsidP="00EC76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B3286" w:rsidRPr="007B79AE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BC4B15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ркениеттілік құндылықтарға негізделген білімді бойларына сіңіріп, заман ағымына байланысты материалдық және рухани байлықтардың түбегейлі өзгеруін ой елегінен өткізе отырып, рухани-адамгершілік, мәдени-құндылықтық болмыстарын байытуда және өзіндік рухани жетілу жолдарын қалыптастыруда </w:t>
      </w:r>
      <w:r w:rsidRPr="007B79AE">
        <w:rPr>
          <w:rFonts w:ascii="Times New Roman" w:hAnsi="Times New Roman" w:cs="Times New Roman"/>
          <w:sz w:val="24"/>
          <w:szCs w:val="24"/>
          <w:lang w:val="kk-KZ"/>
        </w:rPr>
        <w:t>мәдениет дамуын өзара байланыста қарастыру;</w:t>
      </w:r>
    </w:p>
    <w:p w:rsidR="00EC7678" w:rsidRPr="007B79AE" w:rsidRDefault="00EC7678" w:rsidP="00EC767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Игеруі тиіс:   </w:t>
      </w:r>
    </w:p>
    <w:p w:rsidR="00B9028A" w:rsidRPr="007B79AE" w:rsidRDefault="00B9028A" w:rsidP="00EC7678">
      <w:pPr>
        <w:numPr>
          <w:ilvl w:val="0"/>
          <w:numId w:val="1"/>
        </w:numPr>
        <w:tabs>
          <w:tab w:val="clear" w:pos="58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тұлғаның қалыптасу жағдайлары, оның бостандығы және тұлғаның  өмірді сақтау, қоршаған табиғи ортаның мәдениеті үшін жауапкершілігі туралы түсініктің болуы;</w:t>
      </w:r>
    </w:p>
    <w:p w:rsidR="00B9028A" w:rsidRPr="007B79AE" w:rsidRDefault="00B9028A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қоғамдағы  адамдар арасындағы қатынастарын реттеудің адамшылық нормаларын білу;</w:t>
      </w:r>
    </w:p>
    <w:p w:rsidR="00B9028A" w:rsidRPr="007B79AE" w:rsidRDefault="00B9028A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интелектіні дамыту және таным көкжиегін кеңейту, шығармашылық </w:t>
      </w:r>
      <w:r w:rsidRPr="007B79AE">
        <w:rPr>
          <w:rFonts w:ascii="Times New Roman" w:hAnsi="Times New Roman" w:cs="Times New Roman"/>
          <w:spacing w:val="2"/>
          <w:sz w:val="24"/>
          <w:szCs w:val="24"/>
          <w:lang w:val="kk-KZ"/>
        </w:rPr>
        <w:t>қызметке, үздіксіз білімін көтеру қажеттілігіне  қызығушылық тудыру;</w:t>
      </w:r>
    </w:p>
    <w:p w:rsidR="00B9028A" w:rsidRPr="007B79AE" w:rsidRDefault="00B9028A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9AE">
        <w:rPr>
          <w:rFonts w:ascii="Times New Roman" w:hAnsi="Times New Roman" w:cs="Times New Roman"/>
          <w:sz w:val="24"/>
          <w:szCs w:val="24"/>
          <w:lang w:val="kk-KZ"/>
        </w:rPr>
        <w:t>Сабақ жүргізуге өте қажет мәселелерді іздеп және іріктеу;</w:t>
      </w:r>
    </w:p>
    <w:p w:rsidR="00B9028A" w:rsidRPr="007B79AE" w:rsidRDefault="000913F2" w:rsidP="001B3286">
      <w:pPr>
        <w:numPr>
          <w:ilvl w:val="0"/>
          <w:numId w:val="1"/>
        </w:numPr>
        <w:tabs>
          <w:tab w:val="clear" w:pos="585"/>
          <w:tab w:val="num" w:pos="786"/>
        </w:tabs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7B79AE" w:rsidRPr="007B79AE">
        <w:rPr>
          <w:rFonts w:ascii="Times New Roman" w:hAnsi="Times New Roman" w:cs="Times New Roman"/>
          <w:sz w:val="24"/>
          <w:szCs w:val="24"/>
          <w:lang w:val="kk-KZ"/>
        </w:rPr>
        <w:t>окторант</w:t>
      </w:r>
      <w:r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="00B9028A" w:rsidRPr="007B79AE">
        <w:rPr>
          <w:rFonts w:ascii="Times New Roman" w:hAnsi="Times New Roman" w:cs="Times New Roman"/>
          <w:sz w:val="24"/>
          <w:szCs w:val="24"/>
          <w:lang w:val="kk-KZ"/>
        </w:rPr>
        <w:t>білім мен тәжірибеге не</w:t>
      </w:r>
      <w:r>
        <w:rPr>
          <w:rFonts w:ascii="Times New Roman" w:hAnsi="Times New Roman" w:cs="Times New Roman"/>
          <w:sz w:val="24"/>
          <w:szCs w:val="24"/>
          <w:lang w:val="kk-KZ"/>
        </w:rPr>
        <w:t>гізделген философиялық көзқарасты</w:t>
      </w:r>
      <w:r w:rsidR="00B9028A" w:rsidRPr="007B79A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bookmarkStart w:id="0" w:name="_GoBack"/>
      <w:bookmarkEnd w:id="0"/>
    </w:p>
    <w:sectPr w:rsidR="00B9028A" w:rsidRPr="007B79AE" w:rsidSect="0063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B2B32"/>
    <w:rsid w:val="000913F2"/>
    <w:rsid w:val="000B2B32"/>
    <w:rsid w:val="00144476"/>
    <w:rsid w:val="001951E6"/>
    <w:rsid w:val="001B3286"/>
    <w:rsid w:val="0021198F"/>
    <w:rsid w:val="00224BBE"/>
    <w:rsid w:val="0041505A"/>
    <w:rsid w:val="004633DB"/>
    <w:rsid w:val="004A28C5"/>
    <w:rsid w:val="00562707"/>
    <w:rsid w:val="005A25D4"/>
    <w:rsid w:val="00633B66"/>
    <w:rsid w:val="007B79AE"/>
    <w:rsid w:val="007F768D"/>
    <w:rsid w:val="00827C42"/>
    <w:rsid w:val="00952EBB"/>
    <w:rsid w:val="009F72C1"/>
    <w:rsid w:val="00B245F9"/>
    <w:rsid w:val="00B327C0"/>
    <w:rsid w:val="00B9028A"/>
    <w:rsid w:val="00BC4B15"/>
    <w:rsid w:val="00BF1582"/>
    <w:rsid w:val="00BF6616"/>
    <w:rsid w:val="00EC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C1"/>
  </w:style>
  <w:style w:type="paragraph" w:styleId="1">
    <w:name w:val="heading 1"/>
    <w:basedOn w:val="a"/>
    <w:next w:val="a"/>
    <w:link w:val="10"/>
    <w:qFormat/>
    <w:rsid w:val="000B2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B2B3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0B2B3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B2B3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0B2B3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B2B3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B902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B902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C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0B2B3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0B2B3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B2B3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0B2B3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0B2B3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B2B3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B902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B902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C7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2015-09-21T23:53:00Z</dcterms:created>
  <dcterms:modified xsi:type="dcterms:W3CDTF">2019-06-27T15:05:00Z</dcterms:modified>
</cp:coreProperties>
</file>